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26C" w:rsidRDefault="00A8226C" w:rsidP="00A8226C">
      <w:pPr>
        <w:ind w:firstLine="5387"/>
        <w:jc w:val="both"/>
        <w:rPr>
          <w:sz w:val="24"/>
        </w:rPr>
      </w:pPr>
      <w:r>
        <w:rPr>
          <w:sz w:val="24"/>
        </w:rPr>
        <w:t>Приложение № 2</w:t>
      </w:r>
    </w:p>
    <w:p w:rsidR="00A8226C" w:rsidRDefault="00A8226C" w:rsidP="00A8226C">
      <w:pPr>
        <w:ind w:firstLine="5387"/>
        <w:jc w:val="both"/>
        <w:rPr>
          <w:sz w:val="24"/>
        </w:rPr>
      </w:pPr>
      <w:r>
        <w:rPr>
          <w:sz w:val="24"/>
        </w:rPr>
        <w:t>к информационному сообщению</w:t>
      </w:r>
    </w:p>
    <w:p w:rsidR="00A8226C" w:rsidRDefault="00A8226C" w:rsidP="00A8226C">
      <w:pPr>
        <w:ind w:firstLine="5387"/>
        <w:jc w:val="both"/>
        <w:rPr>
          <w:sz w:val="24"/>
        </w:rPr>
      </w:pPr>
      <w:r>
        <w:rPr>
          <w:sz w:val="24"/>
        </w:rPr>
        <w:t>о проведении аукциона по продаже</w:t>
      </w:r>
    </w:p>
    <w:p w:rsidR="00A8226C" w:rsidRDefault="00A8226C" w:rsidP="00A8226C">
      <w:pPr>
        <w:ind w:firstLine="5387"/>
        <w:jc w:val="both"/>
        <w:rPr>
          <w:sz w:val="24"/>
        </w:rPr>
      </w:pPr>
      <w:r>
        <w:rPr>
          <w:sz w:val="24"/>
        </w:rPr>
        <w:t>муниципального имущества</w:t>
      </w:r>
    </w:p>
    <w:p w:rsidR="00A8226C" w:rsidRDefault="00A8226C" w:rsidP="00A8226C">
      <w:pPr>
        <w:jc w:val="both"/>
        <w:rPr>
          <w:sz w:val="24"/>
        </w:rPr>
      </w:pPr>
    </w:p>
    <w:p w:rsidR="00A8226C" w:rsidRPr="00A8226C" w:rsidRDefault="00A8226C" w:rsidP="00A8226C">
      <w:pPr>
        <w:shd w:val="clear" w:color="auto" w:fill="FFFFFF"/>
        <w:ind w:left="2957" w:firstLine="3847"/>
        <w:rPr>
          <w:rFonts w:eastAsia="Times New Roman"/>
          <w:iCs/>
          <w:sz w:val="24"/>
          <w:szCs w:val="24"/>
        </w:rPr>
      </w:pPr>
    </w:p>
    <w:p w:rsidR="001A278D" w:rsidRDefault="001A278D" w:rsidP="001A278D">
      <w:pPr>
        <w:shd w:val="clear" w:color="auto" w:fill="FFFFFF"/>
        <w:ind w:left="2957"/>
      </w:pPr>
      <w:r>
        <w:rPr>
          <w:rFonts w:eastAsia="Times New Roman"/>
          <w:i/>
          <w:iCs/>
          <w:sz w:val="24"/>
          <w:szCs w:val="24"/>
        </w:rPr>
        <w:t>ДОГОВОР О ЗАДАТКЕ N_____</w:t>
      </w:r>
    </w:p>
    <w:p w:rsidR="001A278D" w:rsidRDefault="00A8226C" w:rsidP="001A278D">
      <w:pPr>
        <w:shd w:val="clear" w:color="auto" w:fill="FFFFFF"/>
        <w:tabs>
          <w:tab w:val="left" w:pos="6970"/>
          <w:tab w:val="left" w:leader="underscore" w:pos="8525"/>
        </w:tabs>
        <w:spacing w:before="278"/>
        <w:ind w:left="19"/>
      </w:pPr>
      <w:r>
        <w:rPr>
          <w:rFonts w:eastAsia="Times New Roman"/>
          <w:sz w:val="24"/>
          <w:szCs w:val="24"/>
        </w:rPr>
        <w:t>с. Казанцево</w:t>
      </w:r>
      <w:r w:rsidR="001A278D">
        <w:rPr>
          <w:rFonts w:eastAsia="Times New Roman"/>
          <w:sz w:val="24"/>
          <w:szCs w:val="24"/>
        </w:rPr>
        <w:t xml:space="preserve"> </w:t>
      </w:r>
      <w:r w:rsidR="001A278D"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 w:hAnsi="Arial"/>
          <w:sz w:val="24"/>
          <w:szCs w:val="24"/>
        </w:rPr>
        <w:t>"_"</w:t>
      </w:r>
      <w:r>
        <w:rPr>
          <w:rFonts w:eastAsia="Times New Roman" w:hAnsi="Arial"/>
          <w:sz w:val="24"/>
          <w:szCs w:val="24"/>
        </w:rPr>
        <w:tab/>
        <w:t>2009</w:t>
      </w:r>
      <w:r w:rsidR="001A278D">
        <w:rPr>
          <w:rFonts w:eastAsia="Times New Roman" w:hAnsi="Arial"/>
          <w:sz w:val="24"/>
          <w:szCs w:val="24"/>
        </w:rPr>
        <w:t xml:space="preserve"> </w:t>
      </w:r>
      <w:r w:rsidR="001A278D">
        <w:rPr>
          <w:rFonts w:eastAsia="Times New Roman"/>
          <w:sz w:val="24"/>
          <w:szCs w:val="24"/>
        </w:rPr>
        <w:t>г.</w:t>
      </w:r>
    </w:p>
    <w:p w:rsidR="001A278D" w:rsidRDefault="00A8226C" w:rsidP="001A278D">
      <w:pPr>
        <w:shd w:val="clear" w:color="auto" w:fill="FFFFFF"/>
        <w:spacing w:before="298" w:line="278" w:lineRule="exact"/>
        <w:ind w:left="10" w:firstLine="547"/>
        <w:jc w:val="both"/>
      </w:pPr>
      <w:r>
        <w:rPr>
          <w:rFonts w:eastAsia="Times New Roman"/>
          <w:spacing w:val="-1"/>
          <w:sz w:val="24"/>
          <w:szCs w:val="24"/>
        </w:rPr>
        <w:t>Администрация</w:t>
      </w:r>
      <w:r w:rsidR="001A278D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Казанцевского сельсовета, именуемая</w:t>
      </w:r>
      <w:r w:rsidR="001A278D">
        <w:rPr>
          <w:rFonts w:eastAsia="Times New Roman"/>
          <w:spacing w:val="-1"/>
          <w:sz w:val="24"/>
          <w:szCs w:val="24"/>
        </w:rPr>
        <w:t xml:space="preserve"> в дальнейшем "</w:t>
      </w:r>
      <w:r>
        <w:rPr>
          <w:rFonts w:eastAsia="Times New Roman"/>
          <w:spacing w:val="-1"/>
          <w:sz w:val="24"/>
          <w:szCs w:val="24"/>
        </w:rPr>
        <w:t>Администрация</w:t>
      </w:r>
      <w:r w:rsidR="001A278D">
        <w:rPr>
          <w:rFonts w:eastAsia="Times New Roman"/>
          <w:spacing w:val="-1"/>
          <w:sz w:val="24"/>
          <w:szCs w:val="24"/>
        </w:rPr>
        <w:t>", в лице</w:t>
      </w:r>
      <w:r>
        <w:rPr>
          <w:rFonts w:eastAsia="Times New Roman"/>
          <w:spacing w:val="-1"/>
          <w:sz w:val="24"/>
          <w:szCs w:val="24"/>
        </w:rPr>
        <w:t xml:space="preserve"> Главы сельсовета Александра Николаевича Тонких</w:t>
      </w:r>
      <w:r>
        <w:rPr>
          <w:rFonts w:eastAsia="Times New Roman"/>
          <w:sz w:val="24"/>
          <w:szCs w:val="24"/>
        </w:rPr>
        <w:t>,    действующего</w:t>
      </w:r>
      <w:r w:rsidR="001A278D">
        <w:rPr>
          <w:rFonts w:eastAsia="Times New Roman"/>
          <w:sz w:val="24"/>
          <w:szCs w:val="24"/>
        </w:rPr>
        <w:t xml:space="preserve">    на    основании    </w:t>
      </w:r>
      <w:r>
        <w:rPr>
          <w:rFonts w:eastAsia="Times New Roman"/>
          <w:sz w:val="24"/>
          <w:szCs w:val="24"/>
        </w:rPr>
        <w:t xml:space="preserve">Устава, с одной стороны, </w:t>
      </w:r>
      <w:r w:rsidR="001A278D">
        <w:rPr>
          <w:rFonts w:eastAsia="Times New Roman"/>
          <w:sz w:val="24"/>
          <w:szCs w:val="24"/>
        </w:rPr>
        <w:t>и ___________________________________________________________</w:t>
      </w:r>
      <w:r>
        <w:rPr>
          <w:rFonts w:eastAsia="Times New Roman"/>
          <w:sz w:val="24"/>
          <w:szCs w:val="24"/>
        </w:rPr>
        <w:t>____________</w:t>
      </w:r>
      <w:r w:rsidR="001A278D">
        <w:rPr>
          <w:rFonts w:eastAsia="Times New Roman"/>
          <w:sz w:val="24"/>
          <w:szCs w:val="24"/>
        </w:rPr>
        <w:t>_________</w:t>
      </w:r>
      <w:r w:rsidR="001A278D">
        <w:rPr>
          <w:sz w:val="24"/>
          <w:szCs w:val="24"/>
        </w:rPr>
        <w:t xml:space="preserve">,   </w:t>
      </w:r>
      <w:r w:rsidR="001A278D">
        <w:rPr>
          <w:rFonts w:eastAsia="Times New Roman"/>
          <w:sz w:val="24"/>
          <w:szCs w:val="24"/>
        </w:rPr>
        <w:t>именуемый   в  дальнейшем   "Заявитель",  действующий   на  основании  паспорта</w:t>
      </w:r>
    </w:p>
    <w:p w:rsidR="001A278D" w:rsidRDefault="001A278D" w:rsidP="001A278D">
      <w:pPr>
        <w:shd w:val="clear" w:color="auto" w:fill="FFFFFF"/>
        <w:tabs>
          <w:tab w:val="left" w:leader="underscore" w:pos="1430"/>
          <w:tab w:val="left" w:leader="underscore" w:pos="2611"/>
          <w:tab w:val="left" w:pos="4406"/>
          <w:tab w:val="left" w:pos="6806"/>
          <w:tab w:val="left" w:leader="underscore" w:pos="7402"/>
          <w:tab w:val="left" w:leader="underscore" w:pos="9197"/>
        </w:tabs>
        <w:ind w:left="19"/>
      </w:pPr>
      <w:r>
        <w:rPr>
          <w:rFonts w:eastAsia="Times New Roman"/>
          <w:spacing w:val="-5"/>
          <w:sz w:val="24"/>
          <w:szCs w:val="24"/>
        </w:rPr>
        <w:t>серия</w:t>
      </w:r>
      <w:r>
        <w:rPr>
          <w:rFonts w:eastAsia="Times New Roman"/>
          <w:sz w:val="24"/>
          <w:szCs w:val="24"/>
        </w:rPr>
        <w:tab/>
        <w:t>№</w:t>
      </w:r>
      <w:r>
        <w:rPr>
          <w:rFonts w:eastAsia="Times New Roman"/>
          <w:sz w:val="24"/>
          <w:szCs w:val="24"/>
        </w:rPr>
        <w:tab/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pacing w:val="-9"/>
          <w:sz w:val="24"/>
          <w:szCs w:val="24"/>
        </w:rPr>
        <w:t>выдан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ab/>
        <w:t>»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2"/>
          <w:sz w:val="24"/>
          <w:szCs w:val="24"/>
        </w:rPr>
        <w:t>г.</w:t>
      </w:r>
    </w:p>
    <w:p w:rsidR="001A278D" w:rsidRDefault="001A278D" w:rsidP="001A278D">
      <w:pPr>
        <w:shd w:val="clear" w:color="auto" w:fill="FFFFFF"/>
        <w:tabs>
          <w:tab w:val="left" w:leader="underscore" w:pos="5587"/>
        </w:tabs>
        <w:spacing w:before="259" w:line="278" w:lineRule="exact"/>
        <w:ind w:left="10"/>
      </w:pPr>
      <w:r>
        <w:rPr>
          <w:rFonts w:eastAsia="Times New Roman"/>
          <w:sz w:val="24"/>
          <w:szCs w:val="24"/>
        </w:rPr>
        <w:t>код подразделения</w:t>
      </w:r>
      <w:r>
        <w:rPr>
          <w:rFonts w:eastAsia="Times New Roman"/>
          <w:sz w:val="24"/>
          <w:szCs w:val="24"/>
        </w:rPr>
        <w:tab/>
        <w:t>,</w:t>
      </w:r>
    </w:p>
    <w:p w:rsidR="001A278D" w:rsidRDefault="001A278D" w:rsidP="001A278D">
      <w:pPr>
        <w:shd w:val="clear" w:color="auto" w:fill="FFFFFF"/>
        <w:spacing w:line="278" w:lineRule="exact"/>
        <w:ind w:left="10"/>
      </w:pPr>
      <w:r>
        <w:rPr>
          <w:rFonts w:eastAsia="Times New Roman"/>
          <w:sz w:val="24"/>
          <w:szCs w:val="24"/>
        </w:rPr>
        <w:t>проживающий по</w:t>
      </w:r>
    </w:p>
    <w:p w:rsidR="001A278D" w:rsidRDefault="001A278D" w:rsidP="001A278D">
      <w:pPr>
        <w:shd w:val="clear" w:color="auto" w:fill="FFFFFF"/>
        <w:tabs>
          <w:tab w:val="left" w:leader="underscore" w:pos="7862"/>
        </w:tabs>
        <w:spacing w:line="278" w:lineRule="exact"/>
        <w:ind w:left="10"/>
      </w:pPr>
      <w:r>
        <w:rPr>
          <w:rFonts w:eastAsia="Times New Roman"/>
          <w:spacing w:val="-4"/>
          <w:sz w:val="24"/>
          <w:szCs w:val="24"/>
        </w:rPr>
        <w:t>адресу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с другой</w:t>
      </w:r>
      <w:r>
        <w:t xml:space="preserve"> </w:t>
      </w:r>
      <w:r>
        <w:rPr>
          <w:rFonts w:eastAsia="Times New Roman"/>
          <w:spacing w:val="-1"/>
          <w:sz w:val="24"/>
          <w:szCs w:val="24"/>
        </w:rPr>
        <w:t>стороны, заключили настоящий договор о нижеследующем:</w:t>
      </w:r>
    </w:p>
    <w:p w:rsidR="001A278D" w:rsidRPr="001A278D" w:rsidRDefault="001A278D" w:rsidP="001A278D">
      <w:pPr>
        <w:shd w:val="clear" w:color="auto" w:fill="FFFFFF"/>
        <w:spacing w:before="269"/>
        <w:ind w:right="10"/>
        <w:jc w:val="center"/>
        <w:rPr>
          <w:b/>
        </w:rPr>
      </w:pPr>
      <w:r w:rsidRPr="001A278D">
        <w:rPr>
          <w:b/>
          <w:sz w:val="24"/>
          <w:szCs w:val="24"/>
          <w:lang w:val="en-US"/>
        </w:rPr>
        <w:t>I</w:t>
      </w:r>
      <w:r w:rsidRPr="001A278D">
        <w:rPr>
          <w:b/>
          <w:sz w:val="24"/>
          <w:szCs w:val="24"/>
        </w:rPr>
        <w:t xml:space="preserve">. </w:t>
      </w:r>
      <w:r w:rsidRPr="001A278D">
        <w:rPr>
          <w:rFonts w:eastAsia="Times New Roman"/>
          <w:b/>
          <w:sz w:val="24"/>
          <w:szCs w:val="24"/>
        </w:rPr>
        <w:t>Предмет договора</w:t>
      </w:r>
    </w:p>
    <w:p w:rsidR="001A278D" w:rsidRDefault="001A278D" w:rsidP="001A278D">
      <w:pPr>
        <w:shd w:val="clear" w:color="auto" w:fill="FFFFFF"/>
        <w:tabs>
          <w:tab w:val="left" w:pos="1027"/>
        </w:tabs>
        <w:spacing w:before="259" w:line="269" w:lineRule="exact"/>
        <w:ind w:left="10" w:right="10" w:firstLine="566"/>
        <w:jc w:val="both"/>
      </w:pPr>
      <w:r>
        <w:rPr>
          <w:spacing w:val="-13"/>
          <w:sz w:val="24"/>
          <w:szCs w:val="24"/>
        </w:rPr>
        <w:t>1.1.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 соответствии с условиями настоящего договора Заявитель для участия в аукционе по продаже </w:t>
      </w:r>
      <w:r w:rsidR="00A8226C">
        <w:rPr>
          <w:rFonts w:eastAsia="Times New Roman"/>
          <w:sz w:val="24"/>
          <w:szCs w:val="24"/>
        </w:rPr>
        <w:t>муниципального имущества</w:t>
      </w:r>
      <w:r>
        <w:rPr>
          <w:rFonts w:eastAsia="Times New Roman"/>
          <w:sz w:val="24"/>
          <w:szCs w:val="24"/>
        </w:rPr>
        <w:t>:</w:t>
      </w:r>
    </w:p>
    <w:p w:rsidR="001A278D" w:rsidRDefault="00A8226C" w:rsidP="001A278D">
      <w:pPr>
        <w:shd w:val="clear" w:color="auto" w:fill="FFFFFF"/>
        <w:spacing w:line="269" w:lineRule="exact"/>
        <w:ind w:left="10" w:right="10"/>
        <w:jc w:val="both"/>
      </w:pPr>
      <w:r>
        <w:rPr>
          <w:sz w:val="24"/>
        </w:rPr>
        <w:t>- трактор Т-130 МГ-2, 1986 года выпуска, гусеничный, тип двигателя - дизельный, модель № двигателя – 73 д-160/01, № основного ведущего моста 86 с 486, рама № 181824, общей начальной ценой 328 000,00 рублей</w:t>
      </w:r>
      <w:r w:rsidR="001A278D">
        <w:rPr>
          <w:rFonts w:eastAsia="Times New Roman"/>
          <w:sz w:val="24"/>
          <w:szCs w:val="24"/>
        </w:rPr>
        <w:t xml:space="preserve"> (далее - "Имущество"), проводимого </w:t>
      </w:r>
      <w:r>
        <w:rPr>
          <w:rFonts w:eastAsia="Times New Roman"/>
          <w:sz w:val="24"/>
          <w:szCs w:val="24"/>
        </w:rPr>
        <w:t xml:space="preserve">16.10.2009 </w:t>
      </w:r>
      <w:r w:rsidR="001A278D">
        <w:rPr>
          <w:rFonts w:eastAsia="Times New Roman"/>
          <w:sz w:val="24"/>
          <w:szCs w:val="24"/>
        </w:rPr>
        <w:t>г. в 10 час. 00 мин. по адресу:</w:t>
      </w:r>
      <w:r>
        <w:rPr>
          <w:rFonts w:eastAsia="Times New Roman"/>
          <w:sz w:val="24"/>
          <w:szCs w:val="24"/>
        </w:rPr>
        <w:t xml:space="preserve"> 662721, Красноярский край, Шушенский район, с. Казанцево, ул. Ленина, 4 кабинет главы Казанцевского сельсовета</w:t>
      </w:r>
      <w:r w:rsidR="001A278D">
        <w:rPr>
          <w:rFonts w:eastAsia="Times New Roman"/>
          <w:sz w:val="24"/>
          <w:szCs w:val="24"/>
        </w:rPr>
        <w:t xml:space="preserve">, перечисляет денежные средства в размере </w:t>
      </w:r>
      <w:r>
        <w:rPr>
          <w:rFonts w:eastAsia="Times New Roman"/>
          <w:sz w:val="24"/>
          <w:szCs w:val="24"/>
        </w:rPr>
        <w:t xml:space="preserve"> 65 600,00</w:t>
      </w:r>
      <w:r w:rsidR="001A278D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шестьдесят пять тысяч шестьсот)  рублей</w:t>
      </w:r>
      <w:r w:rsidR="001A278D">
        <w:rPr>
          <w:rFonts w:eastAsia="Times New Roman"/>
          <w:spacing w:val="-1"/>
          <w:sz w:val="24"/>
          <w:szCs w:val="24"/>
        </w:rPr>
        <w:t xml:space="preserve"> (далее - "задаток"), а </w:t>
      </w:r>
      <w:r>
        <w:rPr>
          <w:rFonts w:eastAsia="Times New Roman"/>
          <w:spacing w:val="-1"/>
          <w:sz w:val="24"/>
          <w:szCs w:val="24"/>
        </w:rPr>
        <w:t xml:space="preserve"> Администрация </w:t>
      </w:r>
      <w:r w:rsidR="001A278D">
        <w:rPr>
          <w:rFonts w:eastAsia="Times New Roman"/>
          <w:spacing w:val="-1"/>
          <w:sz w:val="24"/>
          <w:szCs w:val="24"/>
        </w:rPr>
        <w:t xml:space="preserve">принимает задаток на </w:t>
      </w:r>
      <w:r w:rsidR="001A278D">
        <w:rPr>
          <w:rFonts w:eastAsia="Times New Roman"/>
          <w:sz w:val="24"/>
          <w:szCs w:val="24"/>
        </w:rPr>
        <w:t>расчетный счет 40</w:t>
      </w:r>
      <w:r>
        <w:rPr>
          <w:rFonts w:eastAsia="Times New Roman"/>
          <w:sz w:val="24"/>
          <w:szCs w:val="24"/>
        </w:rPr>
        <w:t>101810600000010001</w:t>
      </w:r>
      <w:r w:rsidR="001A278D">
        <w:rPr>
          <w:rFonts w:eastAsia="Times New Roman"/>
          <w:sz w:val="24"/>
          <w:szCs w:val="24"/>
        </w:rPr>
        <w:t xml:space="preserve"> в</w:t>
      </w:r>
      <w:r>
        <w:rPr>
          <w:rFonts w:eastAsia="Times New Roman"/>
          <w:sz w:val="24"/>
          <w:szCs w:val="24"/>
        </w:rPr>
        <w:t xml:space="preserve"> ГРКЦ ГУ Банка России по Красноярскому краю, г. Красноярск: Получатель УФК по Красноярскому краю (Администрация Казанцевского сельсовета)</w:t>
      </w:r>
      <w:r w:rsidR="001A278D">
        <w:rPr>
          <w:rFonts w:eastAsia="Times New Roman"/>
          <w:sz w:val="24"/>
          <w:szCs w:val="24"/>
        </w:rPr>
        <w:t>, ИНН 244200</w:t>
      </w:r>
      <w:r>
        <w:rPr>
          <w:rFonts w:eastAsia="Times New Roman"/>
          <w:sz w:val="24"/>
          <w:szCs w:val="24"/>
        </w:rPr>
        <w:t>6771</w:t>
      </w:r>
      <w:r w:rsidR="001A278D">
        <w:rPr>
          <w:rFonts w:eastAsia="Times New Roman"/>
          <w:spacing w:val="-1"/>
          <w:sz w:val="24"/>
          <w:szCs w:val="24"/>
        </w:rPr>
        <w:t xml:space="preserve">, БИК </w:t>
      </w:r>
      <w:r w:rsidR="001A278D">
        <w:rPr>
          <w:rFonts w:eastAsia="Times New Roman"/>
          <w:sz w:val="24"/>
          <w:szCs w:val="24"/>
        </w:rPr>
        <w:t>0404</w:t>
      </w:r>
      <w:r>
        <w:rPr>
          <w:rFonts w:eastAsia="Times New Roman"/>
          <w:sz w:val="24"/>
          <w:szCs w:val="24"/>
        </w:rPr>
        <w:t>07001</w:t>
      </w:r>
      <w:r w:rsidR="001A278D">
        <w:rPr>
          <w:rFonts w:eastAsia="Times New Roman"/>
          <w:sz w:val="24"/>
          <w:szCs w:val="24"/>
        </w:rPr>
        <w:t>, КПП 244201001.</w:t>
      </w:r>
    </w:p>
    <w:p w:rsidR="001A278D" w:rsidRDefault="001A278D" w:rsidP="001A278D">
      <w:pPr>
        <w:shd w:val="clear" w:color="auto" w:fill="FFFFFF"/>
        <w:tabs>
          <w:tab w:val="left" w:pos="1027"/>
        </w:tabs>
        <w:spacing w:line="269" w:lineRule="exact"/>
        <w:ind w:left="10" w:right="10" w:firstLine="566"/>
        <w:jc w:val="both"/>
      </w:pPr>
      <w:r>
        <w:rPr>
          <w:spacing w:val="-12"/>
          <w:sz w:val="24"/>
          <w:szCs w:val="24"/>
        </w:rPr>
        <w:t>1.2.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Задаток вносится Заявителем в счет обеспеч</w:t>
      </w:r>
      <w:r w:rsidR="00A8226C">
        <w:rPr>
          <w:rFonts w:eastAsia="Times New Roman"/>
          <w:sz w:val="24"/>
          <w:szCs w:val="24"/>
        </w:rPr>
        <w:t xml:space="preserve">ения исполнения обязательств по </w:t>
      </w:r>
      <w:r>
        <w:rPr>
          <w:rFonts w:eastAsia="Times New Roman"/>
          <w:sz w:val="24"/>
          <w:szCs w:val="24"/>
        </w:rPr>
        <w:t>оплате продаваемого на аукционе Имущества.</w:t>
      </w:r>
    </w:p>
    <w:p w:rsidR="001A278D" w:rsidRPr="001A278D" w:rsidRDefault="001A278D" w:rsidP="001A278D">
      <w:pPr>
        <w:shd w:val="clear" w:color="auto" w:fill="FFFFFF"/>
        <w:spacing w:before="278"/>
        <w:ind w:right="19"/>
        <w:jc w:val="center"/>
        <w:rPr>
          <w:b/>
        </w:rPr>
      </w:pPr>
      <w:r w:rsidRPr="001A278D">
        <w:rPr>
          <w:rFonts w:eastAsia="Times New Roman"/>
          <w:b/>
          <w:sz w:val="24"/>
          <w:szCs w:val="24"/>
          <w:lang w:val="en-US"/>
        </w:rPr>
        <w:t>II</w:t>
      </w:r>
      <w:r w:rsidRPr="001A278D">
        <w:rPr>
          <w:rFonts w:eastAsia="Times New Roman"/>
          <w:b/>
          <w:sz w:val="24"/>
          <w:szCs w:val="24"/>
        </w:rPr>
        <w:t>. Порядок внесения задатка</w:t>
      </w:r>
    </w:p>
    <w:p w:rsidR="001A278D" w:rsidRDefault="001A278D" w:rsidP="001A278D">
      <w:pPr>
        <w:shd w:val="clear" w:color="auto" w:fill="FFFFFF"/>
        <w:tabs>
          <w:tab w:val="left" w:pos="1037"/>
        </w:tabs>
        <w:spacing w:before="269" w:line="269" w:lineRule="exact"/>
        <w:ind w:right="29" w:firstLine="547"/>
        <w:jc w:val="both"/>
      </w:pPr>
      <w:r>
        <w:rPr>
          <w:spacing w:val="-7"/>
          <w:sz w:val="24"/>
          <w:szCs w:val="24"/>
        </w:rPr>
        <w:t>2.1.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Задаток должен быть внесен Заявителем на указанный в п. 1.1 настоящего</w:t>
      </w:r>
      <w:r w:rsidR="00A8226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договора счет не позднее даты окончания приема зая</w:t>
      </w:r>
      <w:r w:rsidR="00A8226C">
        <w:rPr>
          <w:rFonts w:eastAsia="Times New Roman"/>
          <w:spacing w:val="-1"/>
          <w:sz w:val="24"/>
          <w:szCs w:val="24"/>
        </w:rPr>
        <w:t xml:space="preserve">вок, указанной в информационном </w:t>
      </w:r>
      <w:r>
        <w:rPr>
          <w:rFonts w:eastAsia="Times New Roman"/>
          <w:spacing w:val="-1"/>
          <w:sz w:val="24"/>
          <w:szCs w:val="24"/>
        </w:rPr>
        <w:t xml:space="preserve">сообщении о проведении аукциона, а именно до 12-00 часов </w:t>
      </w:r>
      <w:r w:rsidR="00A8226C">
        <w:rPr>
          <w:rFonts w:eastAsia="Times New Roman"/>
          <w:spacing w:val="-1"/>
          <w:sz w:val="24"/>
          <w:szCs w:val="24"/>
        </w:rPr>
        <w:t xml:space="preserve"> 12 октября 2009</w:t>
      </w:r>
      <w:r>
        <w:rPr>
          <w:rFonts w:eastAsia="Times New Roman"/>
          <w:spacing w:val="-1"/>
          <w:sz w:val="24"/>
          <w:szCs w:val="24"/>
        </w:rPr>
        <w:t>г., и считается</w:t>
      </w:r>
      <w:r w:rsidR="00A8226C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внесенным с даты поступления всей суммы задатка на указанный счет.</w:t>
      </w:r>
    </w:p>
    <w:p w:rsidR="001A278D" w:rsidRDefault="001A278D" w:rsidP="001A278D">
      <w:pPr>
        <w:shd w:val="clear" w:color="auto" w:fill="FFFFFF"/>
        <w:spacing w:line="269" w:lineRule="exact"/>
        <w:ind w:right="19" w:firstLine="547"/>
        <w:jc w:val="both"/>
      </w:pPr>
      <w:r>
        <w:rPr>
          <w:rFonts w:eastAsia="Times New Roman"/>
          <w:sz w:val="24"/>
          <w:szCs w:val="24"/>
        </w:rPr>
        <w:t xml:space="preserve">В случае непоступления суммы задатка в установленный срок обязательства </w:t>
      </w:r>
      <w:r>
        <w:rPr>
          <w:rFonts w:eastAsia="Times New Roman"/>
          <w:spacing w:val="-1"/>
          <w:sz w:val="24"/>
          <w:szCs w:val="24"/>
        </w:rPr>
        <w:t xml:space="preserve">Заявителя по внесению задатка считаются невыполненными. В этом случае Заявитель к </w:t>
      </w:r>
      <w:r>
        <w:rPr>
          <w:rFonts w:eastAsia="Times New Roman"/>
          <w:sz w:val="24"/>
          <w:szCs w:val="24"/>
        </w:rPr>
        <w:t>участию в аукционе не допускается.</w:t>
      </w:r>
    </w:p>
    <w:p w:rsidR="001A278D" w:rsidRDefault="001A278D" w:rsidP="001A278D">
      <w:pPr>
        <w:shd w:val="clear" w:color="auto" w:fill="FFFFFF"/>
        <w:spacing w:line="269" w:lineRule="exact"/>
        <w:ind w:right="29" w:firstLine="538"/>
        <w:jc w:val="both"/>
      </w:pPr>
      <w:r>
        <w:rPr>
          <w:rFonts w:eastAsia="Times New Roman"/>
          <w:sz w:val="24"/>
          <w:szCs w:val="24"/>
        </w:rPr>
        <w:t xml:space="preserve">Документом, подтверждающим внесение или невнесение Заявителем задатка, </w:t>
      </w:r>
      <w:r>
        <w:rPr>
          <w:rFonts w:eastAsia="Times New Roman"/>
          <w:spacing w:val="-1"/>
          <w:sz w:val="24"/>
          <w:szCs w:val="24"/>
        </w:rPr>
        <w:t xml:space="preserve">является выписка с указанного в п. 1.1 настоящего договора счета. Такая выписка должна </w:t>
      </w:r>
      <w:r>
        <w:rPr>
          <w:rFonts w:eastAsia="Times New Roman"/>
          <w:sz w:val="24"/>
          <w:szCs w:val="24"/>
        </w:rPr>
        <w:t xml:space="preserve">быть представлена в </w:t>
      </w:r>
      <w:r w:rsidR="00AD6DD5">
        <w:rPr>
          <w:rFonts w:eastAsia="Times New Roman"/>
          <w:sz w:val="24"/>
          <w:szCs w:val="24"/>
        </w:rPr>
        <w:t xml:space="preserve"> Администрацию </w:t>
      </w:r>
      <w:r>
        <w:rPr>
          <w:rFonts w:eastAsia="Times New Roman"/>
          <w:sz w:val="24"/>
          <w:szCs w:val="24"/>
        </w:rPr>
        <w:t>до начала подведения итогов приема и регистрации заявок.</w:t>
      </w:r>
    </w:p>
    <w:p w:rsidR="001A278D" w:rsidRDefault="00AD6DD5" w:rsidP="001A278D">
      <w:pPr>
        <w:numPr>
          <w:ilvl w:val="0"/>
          <w:numId w:val="4"/>
        </w:numPr>
        <w:shd w:val="clear" w:color="auto" w:fill="FFFFFF"/>
        <w:tabs>
          <w:tab w:val="left" w:pos="970"/>
        </w:tabs>
        <w:spacing w:line="269" w:lineRule="exact"/>
        <w:ind w:right="29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Администрация </w:t>
      </w:r>
      <w:r w:rsidR="001A278D">
        <w:rPr>
          <w:rFonts w:eastAsia="Times New Roman"/>
          <w:spacing w:val="-2"/>
          <w:sz w:val="24"/>
          <w:szCs w:val="24"/>
        </w:rPr>
        <w:t xml:space="preserve">не вправе распоряжаться денежными средствами, поступившими на его </w:t>
      </w:r>
      <w:r w:rsidR="001A278D">
        <w:rPr>
          <w:rFonts w:eastAsia="Times New Roman"/>
          <w:sz w:val="24"/>
          <w:szCs w:val="24"/>
        </w:rPr>
        <w:t>счет в качестве задатка.</w:t>
      </w:r>
    </w:p>
    <w:p w:rsidR="001A278D" w:rsidRDefault="001A278D" w:rsidP="001A278D">
      <w:pPr>
        <w:numPr>
          <w:ilvl w:val="0"/>
          <w:numId w:val="4"/>
        </w:numPr>
        <w:shd w:val="clear" w:color="auto" w:fill="FFFFFF"/>
        <w:tabs>
          <w:tab w:val="left" w:pos="970"/>
        </w:tabs>
        <w:spacing w:before="29" w:line="259" w:lineRule="exact"/>
        <w:ind w:right="38" w:firstLine="538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На денежные средства, перечисленные в соответствии с настоящим договором, </w:t>
      </w:r>
      <w:r>
        <w:rPr>
          <w:rFonts w:eastAsia="Times New Roman"/>
          <w:sz w:val="24"/>
          <w:szCs w:val="24"/>
        </w:rPr>
        <w:t>проценты не начисляются.</w:t>
      </w:r>
    </w:p>
    <w:p w:rsidR="001A278D" w:rsidRDefault="001A278D">
      <w:pPr>
        <w:shd w:val="clear" w:color="auto" w:fill="FFFFFF"/>
        <w:jc w:val="center"/>
        <w:rPr>
          <w:sz w:val="24"/>
          <w:szCs w:val="24"/>
        </w:rPr>
      </w:pPr>
    </w:p>
    <w:p w:rsidR="001A278D" w:rsidRDefault="001A278D">
      <w:pPr>
        <w:shd w:val="clear" w:color="auto" w:fill="FFFFFF"/>
        <w:jc w:val="center"/>
        <w:rPr>
          <w:sz w:val="24"/>
          <w:szCs w:val="24"/>
        </w:rPr>
      </w:pPr>
    </w:p>
    <w:p w:rsidR="001A278D" w:rsidRPr="00A8226C" w:rsidRDefault="001A278D">
      <w:pPr>
        <w:shd w:val="clear" w:color="auto" w:fill="FFFFFF"/>
        <w:jc w:val="center"/>
        <w:rPr>
          <w:sz w:val="24"/>
          <w:szCs w:val="24"/>
        </w:rPr>
      </w:pPr>
    </w:p>
    <w:p w:rsidR="001A278D" w:rsidRPr="00A8226C" w:rsidRDefault="001A278D">
      <w:pPr>
        <w:shd w:val="clear" w:color="auto" w:fill="FFFFFF"/>
        <w:jc w:val="center"/>
        <w:rPr>
          <w:sz w:val="24"/>
          <w:szCs w:val="24"/>
        </w:rPr>
      </w:pPr>
    </w:p>
    <w:p w:rsidR="001A278D" w:rsidRPr="00A8226C" w:rsidRDefault="001A278D">
      <w:pPr>
        <w:shd w:val="clear" w:color="auto" w:fill="FFFFFF"/>
        <w:jc w:val="center"/>
        <w:rPr>
          <w:sz w:val="24"/>
          <w:szCs w:val="24"/>
        </w:rPr>
      </w:pPr>
    </w:p>
    <w:p w:rsidR="0078198B" w:rsidRDefault="001A278D">
      <w:pPr>
        <w:shd w:val="clear" w:color="auto" w:fill="FFFFFF"/>
        <w:jc w:val="center"/>
      </w:pPr>
      <w:r w:rsidRPr="001A278D">
        <w:rPr>
          <w:b/>
          <w:sz w:val="24"/>
          <w:szCs w:val="24"/>
          <w:lang w:val="en-US"/>
        </w:rPr>
        <w:t>III</w:t>
      </w:r>
      <w:r w:rsidRPr="001A278D">
        <w:rPr>
          <w:b/>
          <w:sz w:val="24"/>
          <w:szCs w:val="24"/>
        </w:rPr>
        <w:t xml:space="preserve">. </w:t>
      </w:r>
      <w:r w:rsidRPr="001A278D">
        <w:rPr>
          <w:rFonts w:eastAsia="Times New Roman"/>
          <w:b/>
          <w:bCs/>
          <w:spacing w:val="-3"/>
          <w:sz w:val="24"/>
          <w:szCs w:val="24"/>
        </w:rPr>
        <w:t>Порядок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 возврата </w:t>
      </w:r>
      <w:r>
        <w:rPr>
          <w:rFonts w:eastAsia="Times New Roman"/>
          <w:spacing w:val="-3"/>
          <w:sz w:val="24"/>
          <w:szCs w:val="24"/>
        </w:rPr>
        <w:t xml:space="preserve">и </w:t>
      </w:r>
      <w:r>
        <w:rPr>
          <w:rFonts w:eastAsia="Times New Roman"/>
          <w:b/>
          <w:bCs/>
          <w:spacing w:val="-3"/>
          <w:sz w:val="24"/>
          <w:szCs w:val="24"/>
        </w:rPr>
        <w:t>удержания задатка</w:t>
      </w:r>
    </w:p>
    <w:p w:rsidR="0078198B" w:rsidRDefault="001A278D">
      <w:pPr>
        <w:shd w:val="clear" w:color="auto" w:fill="FFFFFF"/>
        <w:tabs>
          <w:tab w:val="left" w:pos="989"/>
        </w:tabs>
        <w:spacing w:before="259" w:line="269" w:lineRule="exact"/>
        <w:ind w:left="10" w:right="10" w:firstLine="547"/>
        <w:jc w:val="both"/>
      </w:pPr>
      <w:r>
        <w:rPr>
          <w:spacing w:val="-7"/>
          <w:sz w:val="24"/>
          <w:szCs w:val="24"/>
        </w:rPr>
        <w:t>3.1.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Задаток возвращается в случаях и в сроки, которые установлены пунктами 3.2 -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3.5 настоящего договора, путем перечисления суммы внесенного задатка на указанный в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разделе 5 настоящего договора счет Заявителя.</w:t>
      </w:r>
    </w:p>
    <w:p w:rsidR="0078198B" w:rsidRDefault="001A278D">
      <w:pPr>
        <w:shd w:val="clear" w:color="auto" w:fill="FFFFFF"/>
        <w:spacing w:line="269" w:lineRule="exact"/>
        <w:ind w:left="10" w:firstLine="547"/>
        <w:jc w:val="both"/>
      </w:pPr>
      <w:r>
        <w:rPr>
          <w:rFonts w:eastAsia="Times New Roman"/>
          <w:sz w:val="24"/>
          <w:szCs w:val="24"/>
        </w:rPr>
        <w:t xml:space="preserve">Заявитель, обязан незамедлительно информировать </w:t>
      </w:r>
      <w:r w:rsidR="00AD6DD5">
        <w:rPr>
          <w:rFonts w:eastAsia="Times New Roman"/>
          <w:sz w:val="24"/>
          <w:szCs w:val="24"/>
        </w:rPr>
        <w:t xml:space="preserve">Администрацию </w:t>
      </w:r>
      <w:r>
        <w:rPr>
          <w:rFonts w:eastAsia="Times New Roman"/>
          <w:sz w:val="24"/>
          <w:szCs w:val="24"/>
        </w:rPr>
        <w:t xml:space="preserve">об изменении своих банковских реквизитов. </w:t>
      </w:r>
      <w:r w:rsidR="00AD6DD5">
        <w:rPr>
          <w:rFonts w:eastAsia="Times New Roman"/>
          <w:sz w:val="24"/>
          <w:szCs w:val="24"/>
        </w:rPr>
        <w:t xml:space="preserve">Администрация </w:t>
      </w:r>
      <w:r>
        <w:rPr>
          <w:rFonts w:eastAsia="Times New Roman"/>
          <w:sz w:val="24"/>
          <w:szCs w:val="24"/>
        </w:rPr>
        <w:t xml:space="preserve">не отвечает за нарушение установленных настоящим договором сроков возврата задатка в случае, если Заявитель своевременно не информировал </w:t>
      </w:r>
      <w:r w:rsidR="00AD6DD5">
        <w:rPr>
          <w:rFonts w:eastAsia="Times New Roman"/>
          <w:sz w:val="24"/>
          <w:szCs w:val="24"/>
        </w:rPr>
        <w:t xml:space="preserve">Администрацию </w:t>
      </w:r>
      <w:r>
        <w:rPr>
          <w:rFonts w:eastAsia="Times New Roman"/>
          <w:sz w:val="24"/>
          <w:szCs w:val="24"/>
        </w:rPr>
        <w:t>об изменении своих банковских реквизитов.</w:t>
      </w:r>
    </w:p>
    <w:p w:rsidR="0078198B" w:rsidRDefault="001A278D" w:rsidP="001A278D">
      <w:pPr>
        <w:numPr>
          <w:ilvl w:val="0"/>
          <w:numId w:val="1"/>
        </w:numPr>
        <w:shd w:val="clear" w:color="auto" w:fill="FFFFFF"/>
        <w:tabs>
          <w:tab w:val="left" w:pos="989"/>
        </w:tabs>
        <w:spacing w:line="269" w:lineRule="exact"/>
        <w:ind w:left="10" w:firstLine="547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если Заявитель не будет допущен к участию в аукционе, </w:t>
      </w:r>
      <w:r w:rsidR="00AD6DD5">
        <w:rPr>
          <w:rFonts w:eastAsia="Times New Roman"/>
          <w:sz w:val="24"/>
          <w:szCs w:val="24"/>
        </w:rPr>
        <w:t xml:space="preserve"> Администрация </w:t>
      </w:r>
      <w:r>
        <w:rPr>
          <w:rFonts w:eastAsia="Times New Roman"/>
          <w:spacing w:val="-1"/>
          <w:sz w:val="24"/>
          <w:szCs w:val="24"/>
        </w:rPr>
        <w:t xml:space="preserve">обязуется возвратить сумму внесенного Заявителем задатка в течение 5 (пяти) дней с даты </w:t>
      </w:r>
      <w:r>
        <w:rPr>
          <w:rFonts w:eastAsia="Times New Roman"/>
          <w:sz w:val="24"/>
          <w:szCs w:val="24"/>
        </w:rPr>
        <w:t xml:space="preserve">оформления </w:t>
      </w:r>
      <w:r w:rsidR="00AD6DD5">
        <w:rPr>
          <w:rFonts w:eastAsia="Times New Roman"/>
          <w:sz w:val="24"/>
          <w:szCs w:val="24"/>
        </w:rPr>
        <w:t xml:space="preserve"> Администрацией </w:t>
      </w:r>
      <w:r>
        <w:rPr>
          <w:rFonts w:eastAsia="Times New Roman"/>
          <w:sz w:val="24"/>
          <w:szCs w:val="24"/>
        </w:rPr>
        <w:t>Протокола о признании претендентов участниками аукциона.</w:t>
      </w:r>
    </w:p>
    <w:p w:rsidR="0078198B" w:rsidRDefault="001A278D" w:rsidP="001A278D">
      <w:pPr>
        <w:numPr>
          <w:ilvl w:val="0"/>
          <w:numId w:val="1"/>
        </w:numPr>
        <w:shd w:val="clear" w:color="auto" w:fill="FFFFFF"/>
        <w:tabs>
          <w:tab w:val="left" w:pos="989"/>
        </w:tabs>
        <w:spacing w:line="269" w:lineRule="exact"/>
        <w:ind w:left="10" w:firstLine="547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если Заявитель участвовал в аукционе, но не выиграл его, </w:t>
      </w:r>
      <w:r w:rsidR="00AD6DD5">
        <w:rPr>
          <w:rFonts w:eastAsia="Times New Roman"/>
          <w:sz w:val="24"/>
          <w:szCs w:val="24"/>
        </w:rPr>
        <w:t xml:space="preserve"> Администрация </w:t>
      </w:r>
      <w:r>
        <w:rPr>
          <w:rFonts w:eastAsia="Times New Roman"/>
          <w:spacing w:val="-1"/>
          <w:sz w:val="24"/>
          <w:szCs w:val="24"/>
        </w:rPr>
        <w:t xml:space="preserve">обязуется возвратить сумму внесенного Заявителем задатка в течение 5 (пяти) дней со дня </w:t>
      </w:r>
      <w:r>
        <w:rPr>
          <w:rFonts w:eastAsia="Times New Roman"/>
          <w:sz w:val="24"/>
          <w:szCs w:val="24"/>
        </w:rPr>
        <w:t>подведения итогов аукциона.</w:t>
      </w:r>
    </w:p>
    <w:p w:rsidR="0078198B" w:rsidRDefault="001A278D" w:rsidP="001A278D">
      <w:pPr>
        <w:numPr>
          <w:ilvl w:val="0"/>
          <w:numId w:val="1"/>
        </w:numPr>
        <w:shd w:val="clear" w:color="auto" w:fill="FFFFFF"/>
        <w:tabs>
          <w:tab w:val="left" w:pos="989"/>
        </w:tabs>
        <w:spacing w:line="269" w:lineRule="exact"/>
        <w:ind w:left="10" w:firstLine="547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отзыва Заявителем заявки на участие в аукционе до даты окончания приема заявок, </w:t>
      </w:r>
      <w:r w:rsidR="00AD6DD5">
        <w:rPr>
          <w:rFonts w:eastAsia="Times New Roman"/>
          <w:sz w:val="24"/>
          <w:szCs w:val="24"/>
        </w:rPr>
        <w:t xml:space="preserve"> Администрация </w:t>
      </w:r>
      <w:r>
        <w:rPr>
          <w:rFonts w:eastAsia="Times New Roman"/>
          <w:sz w:val="24"/>
          <w:szCs w:val="24"/>
        </w:rPr>
        <w:t xml:space="preserve">обязуется возвратить сумму внесенного Заявителем задатка в </w:t>
      </w:r>
      <w:r>
        <w:rPr>
          <w:rFonts w:eastAsia="Times New Roman"/>
          <w:spacing w:val="-1"/>
          <w:sz w:val="24"/>
          <w:szCs w:val="24"/>
        </w:rPr>
        <w:t xml:space="preserve">течение 5 (пяти) дней со дня поступления от Заявителя уведомления об отзыве заявки. В </w:t>
      </w:r>
      <w:r>
        <w:rPr>
          <w:rFonts w:eastAsia="Times New Roman"/>
          <w:sz w:val="24"/>
          <w:szCs w:val="24"/>
        </w:rPr>
        <w:t>случае отзыва заявителем заявки позднее даты окончания приема заявок, задаток возвращается в порядке, установленном для участников аукциона.</w:t>
      </w:r>
    </w:p>
    <w:p w:rsidR="0078198B" w:rsidRDefault="001A278D" w:rsidP="001A278D">
      <w:pPr>
        <w:numPr>
          <w:ilvl w:val="0"/>
          <w:numId w:val="1"/>
        </w:numPr>
        <w:shd w:val="clear" w:color="auto" w:fill="FFFFFF"/>
        <w:tabs>
          <w:tab w:val="left" w:pos="989"/>
        </w:tabs>
        <w:spacing w:line="269" w:lineRule="exact"/>
        <w:ind w:left="10" w:firstLine="547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случае признания аукциона несостоявшимся </w:t>
      </w:r>
      <w:r w:rsidR="00AD6DD5">
        <w:rPr>
          <w:rFonts w:eastAsia="Times New Roman"/>
          <w:sz w:val="24"/>
          <w:szCs w:val="24"/>
        </w:rPr>
        <w:t xml:space="preserve"> Администрация </w:t>
      </w:r>
      <w:r>
        <w:rPr>
          <w:rFonts w:eastAsia="Times New Roman"/>
          <w:sz w:val="24"/>
          <w:szCs w:val="24"/>
        </w:rPr>
        <w:t>обязуется возвратить сумму внесенного Заявителем задатка в течение 5 (пяти) дней со дня принятия комиссией по проведению аукциона решения об объявлении аукциона несостоявшимся.</w:t>
      </w:r>
    </w:p>
    <w:p w:rsidR="0078198B" w:rsidRDefault="001A278D">
      <w:pPr>
        <w:shd w:val="clear" w:color="auto" w:fill="FFFFFF"/>
        <w:tabs>
          <w:tab w:val="left" w:pos="1066"/>
        </w:tabs>
        <w:spacing w:line="269" w:lineRule="exact"/>
        <w:ind w:left="19" w:right="10" w:firstLine="538"/>
        <w:jc w:val="both"/>
      </w:pPr>
      <w:r>
        <w:rPr>
          <w:spacing w:val="-5"/>
          <w:sz w:val="24"/>
          <w:szCs w:val="24"/>
        </w:rPr>
        <w:t>3.6.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Внесенный задаток не возвращается в случае, если Заявитель, признанный</w:t>
      </w:r>
      <w:r>
        <w:rPr>
          <w:rFonts w:eastAsia="Times New Roman"/>
          <w:sz w:val="24"/>
          <w:szCs w:val="24"/>
        </w:rPr>
        <w:br/>
        <w:t>победителем аукциона:</w:t>
      </w:r>
    </w:p>
    <w:p w:rsidR="0078198B" w:rsidRDefault="001A278D" w:rsidP="001A278D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69" w:lineRule="exact"/>
        <w:ind w:left="10" w:right="10" w:firstLine="547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уклоняется или отказывается от заключения в установленный срок договора купли-</w:t>
      </w:r>
      <w:r>
        <w:rPr>
          <w:rFonts w:eastAsia="Times New Roman"/>
          <w:sz w:val="24"/>
          <w:szCs w:val="24"/>
        </w:rPr>
        <w:t>продажи Имущества;</w:t>
      </w:r>
    </w:p>
    <w:p w:rsidR="0078198B" w:rsidRDefault="001A278D" w:rsidP="001A278D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69" w:lineRule="exact"/>
        <w:ind w:left="10" w:right="10" w:firstLine="547"/>
        <w:jc w:val="both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уклоняется от оплаты продаваемого на аукционе Имущества в срок, установленный </w:t>
      </w:r>
      <w:r>
        <w:rPr>
          <w:rFonts w:eastAsia="Times New Roman"/>
          <w:sz w:val="24"/>
          <w:szCs w:val="24"/>
        </w:rPr>
        <w:t>договором купли - продажи имущества.</w:t>
      </w:r>
    </w:p>
    <w:p w:rsidR="0078198B" w:rsidRDefault="001A278D">
      <w:pPr>
        <w:shd w:val="clear" w:color="auto" w:fill="FFFFFF"/>
        <w:tabs>
          <w:tab w:val="left" w:pos="998"/>
        </w:tabs>
        <w:spacing w:line="269" w:lineRule="exact"/>
        <w:ind w:left="10" w:right="10" w:firstLine="547"/>
        <w:jc w:val="both"/>
      </w:pPr>
      <w:r>
        <w:rPr>
          <w:spacing w:val="-7"/>
          <w:sz w:val="24"/>
          <w:szCs w:val="24"/>
        </w:rPr>
        <w:t>3.7.</w:t>
      </w:r>
      <w:r>
        <w:rPr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Внесенный Заявителем Задаток засчитывается в счет оплаты приобретаемого на</w:t>
      </w:r>
      <w:r w:rsidR="00AD6DD5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аукционе Имущества при заключении в установ</w:t>
      </w:r>
      <w:r w:rsidR="00AD6DD5">
        <w:rPr>
          <w:rFonts w:eastAsia="Times New Roman"/>
          <w:sz w:val="24"/>
          <w:szCs w:val="24"/>
        </w:rPr>
        <w:t xml:space="preserve">ленном порядке Договора купли - </w:t>
      </w:r>
      <w:r>
        <w:rPr>
          <w:rFonts w:eastAsia="Times New Roman"/>
          <w:sz w:val="24"/>
          <w:szCs w:val="24"/>
        </w:rPr>
        <w:t>продажи имущества.</w:t>
      </w:r>
    </w:p>
    <w:p w:rsidR="0078198B" w:rsidRDefault="001A278D">
      <w:pPr>
        <w:shd w:val="clear" w:color="auto" w:fill="FFFFFF"/>
        <w:spacing w:before="278"/>
        <w:ind w:right="10"/>
        <w:jc w:val="center"/>
      </w:pPr>
      <w:r>
        <w:rPr>
          <w:b/>
          <w:bCs/>
          <w:spacing w:val="-1"/>
          <w:sz w:val="24"/>
          <w:szCs w:val="24"/>
          <w:lang w:val="en-US"/>
        </w:rPr>
        <w:t xml:space="preserve">IV. </w:t>
      </w:r>
      <w:r>
        <w:rPr>
          <w:rFonts w:eastAsia="Times New Roman"/>
          <w:b/>
          <w:bCs/>
          <w:spacing w:val="-1"/>
          <w:sz w:val="24"/>
          <w:szCs w:val="24"/>
        </w:rPr>
        <w:t>Срок действия настоящего договора</w:t>
      </w:r>
    </w:p>
    <w:p w:rsidR="0078198B" w:rsidRDefault="001A278D" w:rsidP="001A278D">
      <w:pPr>
        <w:numPr>
          <w:ilvl w:val="0"/>
          <w:numId w:val="3"/>
        </w:numPr>
        <w:shd w:val="clear" w:color="auto" w:fill="FFFFFF"/>
        <w:tabs>
          <w:tab w:val="left" w:pos="1018"/>
        </w:tabs>
        <w:spacing w:before="278" w:line="269" w:lineRule="exact"/>
        <w:ind w:right="19" w:firstLine="538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Настоящий договор вступает в силу с момента его подписания Сторонами и </w:t>
      </w:r>
      <w:r>
        <w:rPr>
          <w:rFonts w:eastAsia="Times New Roman"/>
          <w:sz w:val="24"/>
          <w:szCs w:val="24"/>
        </w:rPr>
        <w:t>прекращает свое действие после исполнения Сторонами всех обязательств по нему.</w:t>
      </w:r>
    </w:p>
    <w:p w:rsidR="0078198B" w:rsidRDefault="001A278D" w:rsidP="001A278D">
      <w:pPr>
        <w:numPr>
          <w:ilvl w:val="0"/>
          <w:numId w:val="3"/>
        </w:numPr>
        <w:shd w:val="clear" w:color="auto" w:fill="FFFFFF"/>
        <w:tabs>
          <w:tab w:val="left" w:pos="1018"/>
        </w:tabs>
        <w:spacing w:line="269" w:lineRule="exact"/>
        <w:ind w:right="19" w:firstLine="538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Все возможные споры и разногласия, связанные с исполнением настоящего </w:t>
      </w:r>
      <w:r>
        <w:rPr>
          <w:rFonts w:eastAsia="Times New Roman"/>
          <w:spacing w:val="-1"/>
          <w:sz w:val="24"/>
          <w:szCs w:val="24"/>
        </w:rPr>
        <w:t xml:space="preserve">договора, будут разрешаться Сторонами путем переговоров. В случае невозможности </w:t>
      </w:r>
      <w:r>
        <w:rPr>
          <w:rFonts w:eastAsia="Times New Roman"/>
          <w:sz w:val="24"/>
          <w:szCs w:val="24"/>
        </w:rPr>
        <w:t>разрешения споров и разногласий путем переговоров они передаются на разрешение Арбитражного суда г. Красноярска в соответствии с действующим законодательством Российской Федерации.</w:t>
      </w:r>
    </w:p>
    <w:p w:rsidR="0078198B" w:rsidRDefault="001A278D" w:rsidP="001A278D">
      <w:pPr>
        <w:numPr>
          <w:ilvl w:val="0"/>
          <w:numId w:val="3"/>
        </w:numPr>
        <w:shd w:val="clear" w:color="auto" w:fill="FFFFFF"/>
        <w:tabs>
          <w:tab w:val="left" w:pos="1018"/>
        </w:tabs>
        <w:spacing w:before="10" w:line="269" w:lineRule="exact"/>
        <w:ind w:right="19" w:firstLine="538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78198B" w:rsidRDefault="001A278D">
      <w:pPr>
        <w:shd w:val="clear" w:color="auto" w:fill="FFFFFF"/>
        <w:spacing w:before="278"/>
        <w:ind w:left="1190"/>
      </w:pPr>
      <w:r>
        <w:rPr>
          <w:b/>
          <w:bCs/>
          <w:sz w:val="24"/>
          <w:szCs w:val="24"/>
          <w:lang w:val="en-US"/>
        </w:rPr>
        <w:t>V</w:t>
      </w:r>
      <w:r w:rsidRPr="001A278D">
        <w:rPr>
          <w:b/>
          <w:bCs/>
          <w:sz w:val="24"/>
          <w:szCs w:val="24"/>
        </w:rPr>
        <w:t xml:space="preserve">. </w:t>
      </w:r>
      <w:r>
        <w:rPr>
          <w:rFonts w:eastAsia="Times New Roman"/>
          <w:b/>
          <w:bCs/>
          <w:sz w:val="24"/>
          <w:szCs w:val="24"/>
        </w:rPr>
        <w:t>Место нахождения, банковские реквизиты и подписи Сторон</w:t>
      </w:r>
    </w:p>
    <w:p w:rsidR="00AD6DD5" w:rsidRDefault="00AD6DD5">
      <w:pPr>
        <w:shd w:val="clear" w:color="auto" w:fill="FFFFFF"/>
        <w:tabs>
          <w:tab w:val="left" w:pos="6883"/>
        </w:tabs>
        <w:spacing w:before="269"/>
        <w:ind w:left="1901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Администрация </w:t>
      </w:r>
    </w:p>
    <w:p w:rsidR="0078198B" w:rsidRPr="00AD6DD5" w:rsidRDefault="00AD6DD5" w:rsidP="00AD6DD5">
      <w:pPr>
        <w:pStyle w:val="a3"/>
        <w:rPr>
          <w:sz w:val="24"/>
        </w:rPr>
      </w:pPr>
      <w:r>
        <w:rPr>
          <w:rFonts w:eastAsia="Times New Roman"/>
          <w:sz w:val="24"/>
        </w:rPr>
        <w:t xml:space="preserve">            </w:t>
      </w:r>
      <w:r w:rsidRPr="00AD6DD5">
        <w:rPr>
          <w:rFonts w:eastAsia="Times New Roman"/>
          <w:sz w:val="24"/>
        </w:rPr>
        <w:t>Казанцевского сельсовета</w:t>
      </w:r>
      <w:r w:rsidR="001A278D" w:rsidRPr="00AD6DD5">
        <w:rPr>
          <w:rFonts w:ascii="Arial" w:eastAsia="Times New Roman" w:hAnsi="Arial" w:cs="Arial"/>
          <w:sz w:val="24"/>
        </w:rPr>
        <w:tab/>
      </w:r>
      <w:r>
        <w:rPr>
          <w:rFonts w:ascii="Arial" w:eastAsia="Times New Roman" w:hAnsi="Arial" w:cs="Arial"/>
          <w:sz w:val="24"/>
        </w:rPr>
        <w:t xml:space="preserve">                                    </w:t>
      </w:r>
      <w:r w:rsidR="001A278D" w:rsidRPr="00AD6DD5">
        <w:rPr>
          <w:rFonts w:eastAsia="Times New Roman"/>
          <w:spacing w:val="-1"/>
          <w:sz w:val="24"/>
        </w:rPr>
        <w:t>Заявитель</w:t>
      </w:r>
    </w:p>
    <w:p w:rsidR="001A278D" w:rsidRDefault="00AD6DD5" w:rsidP="00AD6DD5">
      <w:pPr>
        <w:shd w:val="clear" w:color="auto" w:fill="FFFFFF"/>
        <w:spacing w:line="278" w:lineRule="exact"/>
        <w:ind w:left="163" w:right="4886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662721, Красноярский край, Шушенский район, с. Казанцево, ул. Ленина, 4</w:t>
      </w:r>
    </w:p>
    <w:p w:rsidR="001A278D" w:rsidRDefault="001A278D" w:rsidP="001A278D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</w:p>
    <w:p w:rsidR="00AD6DD5" w:rsidRDefault="00AD6DD5" w:rsidP="001A278D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Глава</w:t>
      </w:r>
    </w:p>
    <w:p w:rsidR="00AD6DD5" w:rsidRDefault="00AD6DD5" w:rsidP="001A278D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Казанцевского сельсовета</w:t>
      </w:r>
    </w:p>
    <w:p w:rsidR="001A278D" w:rsidRPr="001A278D" w:rsidRDefault="001A278D" w:rsidP="001A278D">
      <w:pPr>
        <w:shd w:val="clear" w:color="auto" w:fill="FFFFFF"/>
        <w:spacing w:line="278" w:lineRule="exact"/>
        <w:ind w:left="163" w:right="4886"/>
      </w:pPr>
      <w:r>
        <w:rPr>
          <w:rFonts w:eastAsia="Times New Roman"/>
          <w:sz w:val="24"/>
          <w:szCs w:val="24"/>
        </w:rPr>
        <w:t>_________________________</w:t>
      </w:r>
      <w:r w:rsidR="00AD6DD5">
        <w:rPr>
          <w:rFonts w:eastAsia="Times New Roman"/>
          <w:sz w:val="24"/>
          <w:szCs w:val="24"/>
        </w:rPr>
        <w:t xml:space="preserve"> А.Н. Тонких</w:t>
      </w:r>
    </w:p>
    <w:sectPr w:rsidR="001A278D" w:rsidRPr="001A278D" w:rsidSect="00A8226C">
      <w:type w:val="continuous"/>
      <w:pgSz w:w="11909" w:h="16834"/>
      <w:pgMar w:top="426" w:right="852" w:bottom="360" w:left="129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EE4AE04"/>
    <w:lvl w:ilvl="0">
      <w:numFmt w:val="bullet"/>
      <w:lvlText w:val="*"/>
      <w:lvlJc w:val="left"/>
    </w:lvl>
  </w:abstractNum>
  <w:abstractNum w:abstractNumId="1">
    <w:nsid w:val="1C243540"/>
    <w:multiLevelType w:val="singleLevel"/>
    <w:tmpl w:val="1F0C93A0"/>
    <w:lvl w:ilvl="0">
      <w:start w:val="2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2DFC4688"/>
    <w:multiLevelType w:val="singleLevel"/>
    <w:tmpl w:val="0B2276BA"/>
    <w:lvl w:ilvl="0">
      <w:start w:val="1"/>
      <w:numFmt w:val="decimal"/>
      <w:lvlText w:val="4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742E4DBB"/>
    <w:multiLevelType w:val="singleLevel"/>
    <w:tmpl w:val="ADBCB2DE"/>
    <w:lvl w:ilvl="0">
      <w:start w:val="2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A278D"/>
    <w:rsid w:val="001A278D"/>
    <w:rsid w:val="005E35FA"/>
    <w:rsid w:val="0078198B"/>
    <w:rsid w:val="00A8226C"/>
    <w:rsid w:val="00AD6DD5"/>
    <w:rsid w:val="00EB4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D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cp:lastPrinted>2009-09-15T04:37:00Z</cp:lastPrinted>
  <dcterms:created xsi:type="dcterms:W3CDTF">2009-09-15T04:57:00Z</dcterms:created>
  <dcterms:modified xsi:type="dcterms:W3CDTF">2009-09-15T04:57:00Z</dcterms:modified>
</cp:coreProperties>
</file>